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63" w:rsidRDefault="001F2163" w:rsidP="001F2163">
      <w:pPr>
        <w:ind w:left="9923" w:right="-598"/>
        <w:jc w:val="center"/>
        <w:outlineLvl w:val="0"/>
      </w:pPr>
      <w:r>
        <w:t>ПРИЛОЖЕНИЕ 5</w:t>
      </w:r>
    </w:p>
    <w:p w:rsidR="001F2163" w:rsidRDefault="001F2163" w:rsidP="001F2163">
      <w:pPr>
        <w:ind w:left="9923" w:right="-598"/>
        <w:jc w:val="center"/>
        <w:outlineLvl w:val="0"/>
      </w:pPr>
      <w:r>
        <w:t>Утверждено</w:t>
      </w:r>
    </w:p>
    <w:p w:rsidR="001F2163" w:rsidRDefault="001F2163" w:rsidP="001F2163">
      <w:pPr>
        <w:ind w:left="9923" w:right="-598"/>
        <w:jc w:val="center"/>
        <w:outlineLvl w:val="0"/>
      </w:pPr>
      <w:r>
        <w:t>постановлением Администрации</w:t>
      </w:r>
    </w:p>
    <w:p w:rsidR="001F2163" w:rsidRDefault="001F2163" w:rsidP="001F2163">
      <w:pPr>
        <w:ind w:left="9923" w:right="-598"/>
        <w:jc w:val="center"/>
        <w:outlineLvl w:val="0"/>
      </w:pPr>
      <w:r>
        <w:t>Златоустовского городского округа</w:t>
      </w:r>
    </w:p>
    <w:p w:rsidR="00745FEC" w:rsidRDefault="00A65907" w:rsidP="001F2163">
      <w:pPr>
        <w:ind w:left="9923" w:right="-598"/>
        <w:jc w:val="center"/>
        <w:outlineLvl w:val="0"/>
      </w:pPr>
      <w:r w:rsidRPr="00D05252">
        <w:rPr>
          <w:sz w:val="26"/>
          <w:szCs w:val="26"/>
        </w:rPr>
        <w:t xml:space="preserve">от </w:t>
      </w:r>
      <w:r>
        <w:rPr>
          <w:sz w:val="26"/>
          <w:szCs w:val="26"/>
        </w:rPr>
        <w:t>22.01.2026 г.</w:t>
      </w:r>
      <w:r w:rsidRPr="00D05252">
        <w:rPr>
          <w:sz w:val="26"/>
          <w:szCs w:val="26"/>
        </w:rPr>
        <w:t xml:space="preserve"> № </w:t>
      </w:r>
      <w:r w:rsidRPr="00874C07">
        <w:rPr>
          <w:sz w:val="26"/>
          <w:szCs w:val="26"/>
        </w:rPr>
        <w:t>12-П/АДМ</w:t>
      </w:r>
      <w:bookmarkStart w:id="0" w:name="_GoBack"/>
      <w:bookmarkEnd w:id="0"/>
    </w:p>
    <w:p w:rsidR="001F2163" w:rsidRDefault="001F2163" w:rsidP="001F2163">
      <w:pPr>
        <w:ind w:left="9923" w:right="-598"/>
        <w:jc w:val="center"/>
        <w:outlineLvl w:val="0"/>
      </w:pPr>
    </w:p>
    <w:p w:rsidR="00745FEC" w:rsidRPr="00006C20" w:rsidRDefault="001F2163" w:rsidP="001F2163">
      <w:pPr>
        <w:ind w:left="9923" w:right="-598"/>
        <w:jc w:val="center"/>
        <w:outlineLvl w:val="0"/>
      </w:pPr>
      <w:r>
        <w:t>Приложение 1</w:t>
      </w:r>
      <w:r>
        <w:br/>
      </w:r>
      <w:r w:rsidR="00745FEC" w:rsidRPr="00006C20">
        <w:t xml:space="preserve">к подпрограмме «Профилактика </w:t>
      </w:r>
      <w:r w:rsidR="00745FEC">
        <w:br/>
      </w:r>
      <w:r w:rsidR="00745FEC" w:rsidRPr="00006C20">
        <w:t xml:space="preserve">и противодействие проявлениям терроризма </w:t>
      </w:r>
      <w:r w:rsidR="00745FEC">
        <w:br/>
      </w:r>
      <w:r w:rsidR="00745FEC" w:rsidRPr="00006C20">
        <w:t>и экстремизма на территории Златоустовского городского округа»</w:t>
      </w:r>
    </w:p>
    <w:p w:rsidR="00745FEC" w:rsidRPr="002177CB" w:rsidRDefault="00745FEC" w:rsidP="001F2163">
      <w:pPr>
        <w:ind w:right="-598"/>
        <w:jc w:val="right"/>
        <w:outlineLvl w:val="0"/>
        <w:rPr>
          <w:sz w:val="24"/>
          <w:szCs w:val="24"/>
        </w:rPr>
      </w:pPr>
    </w:p>
    <w:p w:rsidR="00745FEC" w:rsidRPr="00006C20" w:rsidRDefault="00745FEC" w:rsidP="001F2163">
      <w:pPr>
        <w:ind w:right="-598"/>
        <w:jc w:val="right"/>
        <w:outlineLvl w:val="0"/>
      </w:pPr>
      <w:r w:rsidRPr="00006C20">
        <w:t>Таблица 1</w:t>
      </w:r>
    </w:p>
    <w:p w:rsidR="00745FEC" w:rsidRPr="002177CB" w:rsidRDefault="00745FEC" w:rsidP="001F2163">
      <w:pPr>
        <w:ind w:right="-598"/>
        <w:jc w:val="right"/>
        <w:outlineLvl w:val="0"/>
        <w:rPr>
          <w:sz w:val="24"/>
          <w:szCs w:val="24"/>
        </w:rPr>
      </w:pPr>
    </w:p>
    <w:p w:rsidR="00745FEC" w:rsidRPr="00006C20" w:rsidRDefault="00745FEC" w:rsidP="00745FEC">
      <w:pPr>
        <w:ind w:firstLine="709"/>
        <w:jc w:val="center"/>
        <w:rPr>
          <w:color w:val="000000" w:themeColor="text1"/>
        </w:rPr>
      </w:pPr>
      <w:r w:rsidRPr="00006C20">
        <w:t>Целевые индикаторы достижения целей и срок реализации подпрограммы</w:t>
      </w:r>
      <w:r w:rsidRPr="00006C20">
        <w:br/>
        <w:t xml:space="preserve">«Профилактика и противодействие проявлениям терроризма и экстремизма на территории </w:t>
      </w:r>
      <w:r w:rsidR="001F2163">
        <w:br/>
      </w:r>
      <w:r w:rsidRPr="00006C20">
        <w:t>Златоустовского городского округа»</w:t>
      </w:r>
      <w:r w:rsidR="00BF11A2">
        <w:t>*</w:t>
      </w:r>
    </w:p>
    <w:p w:rsidR="00745FEC" w:rsidRPr="002177CB" w:rsidRDefault="00745FEC" w:rsidP="00745FEC">
      <w:pPr>
        <w:ind w:firstLine="709"/>
        <w:jc w:val="both"/>
        <w:rPr>
          <w:color w:val="000000" w:themeColor="text1"/>
          <w:sz w:val="24"/>
          <w:szCs w:val="24"/>
        </w:rPr>
      </w:pPr>
    </w:p>
    <w:tbl>
      <w:tblPr>
        <w:tblStyle w:val="a3"/>
        <w:tblW w:w="16018" w:type="dxa"/>
        <w:tblInd w:w="-714" w:type="dxa"/>
        <w:tblLayout w:type="fixed"/>
        <w:tblLook w:val="04A0"/>
      </w:tblPr>
      <w:tblGrid>
        <w:gridCol w:w="1809"/>
        <w:gridCol w:w="2410"/>
        <w:gridCol w:w="6095"/>
        <w:gridCol w:w="1134"/>
        <w:gridCol w:w="851"/>
        <w:gridCol w:w="850"/>
        <w:gridCol w:w="851"/>
        <w:gridCol w:w="850"/>
        <w:gridCol w:w="1168"/>
      </w:tblGrid>
      <w:tr w:rsidR="00745FEC" w:rsidRPr="001F2163" w:rsidTr="00745FEC">
        <w:trPr>
          <w:trHeight w:val="373"/>
        </w:trPr>
        <w:tc>
          <w:tcPr>
            <w:tcW w:w="1809" w:type="dxa"/>
            <w:vMerge w:val="restart"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Цель</w:t>
            </w:r>
          </w:p>
        </w:tc>
        <w:tc>
          <w:tcPr>
            <w:tcW w:w="2410" w:type="dxa"/>
            <w:vMerge w:val="restart"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Задача</w:t>
            </w:r>
          </w:p>
        </w:tc>
        <w:tc>
          <w:tcPr>
            <w:tcW w:w="6095" w:type="dxa"/>
            <w:vMerge w:val="restart"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4570" w:type="dxa"/>
            <w:gridSpan w:val="5"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Плановые показатели</w:t>
            </w:r>
          </w:p>
        </w:tc>
      </w:tr>
      <w:tr w:rsidR="00745FEC" w:rsidRPr="001F2163" w:rsidTr="00745FEC">
        <w:trPr>
          <w:trHeight w:val="405"/>
        </w:trPr>
        <w:tc>
          <w:tcPr>
            <w:tcW w:w="1809" w:type="dxa"/>
            <w:vMerge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  <w:vAlign w:val="center"/>
          </w:tcPr>
          <w:p w:rsidR="00745FEC" w:rsidRPr="001F2163" w:rsidRDefault="00745FEC" w:rsidP="00D9022E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2023 г.</w:t>
            </w:r>
          </w:p>
        </w:tc>
        <w:tc>
          <w:tcPr>
            <w:tcW w:w="850" w:type="dxa"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2024 г.</w:t>
            </w:r>
          </w:p>
        </w:tc>
        <w:tc>
          <w:tcPr>
            <w:tcW w:w="851" w:type="dxa"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2025 г.</w:t>
            </w:r>
          </w:p>
        </w:tc>
        <w:tc>
          <w:tcPr>
            <w:tcW w:w="850" w:type="dxa"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2026 г.</w:t>
            </w:r>
          </w:p>
        </w:tc>
        <w:tc>
          <w:tcPr>
            <w:tcW w:w="1168" w:type="dxa"/>
            <w:vAlign w:val="center"/>
          </w:tcPr>
          <w:p w:rsidR="00745FEC" w:rsidRPr="001F2163" w:rsidRDefault="00745FEC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2027 г.</w:t>
            </w:r>
          </w:p>
        </w:tc>
      </w:tr>
      <w:tr w:rsidR="004D1903" w:rsidRPr="001F2163" w:rsidTr="001F2163">
        <w:trPr>
          <w:trHeight w:val="1090"/>
        </w:trPr>
        <w:tc>
          <w:tcPr>
            <w:tcW w:w="1809" w:type="dxa"/>
            <w:vMerge w:val="restart"/>
            <w:vAlign w:val="center"/>
          </w:tcPr>
          <w:p w:rsidR="004D1903" w:rsidRPr="001F2163" w:rsidRDefault="004D1903" w:rsidP="00BF11A2">
            <w:pPr>
              <w:pStyle w:val="a4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1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</w:t>
            </w:r>
            <w:r w:rsidRPr="001F21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F2163">
              <w:rPr>
                <w:rFonts w:ascii="Times New Roman" w:hAnsi="Times New Roman" w:cs="Times New Roman"/>
                <w:sz w:val="20"/>
                <w:szCs w:val="20"/>
              </w:rPr>
              <w:t xml:space="preserve">по противодействию терроризму </w:t>
            </w:r>
          </w:p>
        </w:tc>
        <w:tc>
          <w:tcPr>
            <w:tcW w:w="2410" w:type="dxa"/>
            <w:vMerge w:val="restart"/>
            <w:vAlign w:val="center"/>
          </w:tcPr>
          <w:p w:rsidR="004D1903" w:rsidRPr="001F2163" w:rsidRDefault="004D1903" w:rsidP="00BF11A2">
            <w:pPr>
              <w:spacing w:line="240" w:lineRule="atLeast"/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 xml:space="preserve">Участие </w:t>
            </w:r>
            <w:r w:rsidRPr="001F2163">
              <w:rPr>
                <w:sz w:val="20"/>
                <w:szCs w:val="20"/>
              </w:rPr>
              <w:br/>
            </w:r>
            <w:r w:rsidR="00BF11A2" w:rsidRPr="001F2163">
              <w:rPr>
                <w:sz w:val="20"/>
                <w:szCs w:val="20"/>
              </w:rPr>
              <w:t>в профилактике терроризма</w:t>
            </w:r>
            <w:r w:rsidRPr="001F2163">
              <w:rPr>
                <w:sz w:val="20"/>
                <w:szCs w:val="20"/>
              </w:rPr>
              <w:t xml:space="preserve">, </w:t>
            </w:r>
            <w:r w:rsidRPr="001F2163">
              <w:rPr>
                <w:sz w:val="20"/>
                <w:szCs w:val="20"/>
              </w:rPr>
              <w:br/>
              <w:t xml:space="preserve">а также в минимизации  </w:t>
            </w:r>
            <w:r w:rsidRPr="001F2163">
              <w:rPr>
                <w:sz w:val="20"/>
                <w:szCs w:val="20"/>
              </w:rPr>
              <w:br/>
              <w:t>и (или) ликвидации пос</w:t>
            </w:r>
            <w:r w:rsidR="001F2163">
              <w:rPr>
                <w:sz w:val="20"/>
                <w:szCs w:val="20"/>
              </w:rPr>
              <w:t xml:space="preserve">ледствий проявлений терроризма </w:t>
            </w:r>
          </w:p>
        </w:tc>
        <w:tc>
          <w:tcPr>
            <w:tcW w:w="6095" w:type="dxa"/>
            <w:vAlign w:val="center"/>
          </w:tcPr>
          <w:p w:rsidR="004D1903" w:rsidRPr="001F2163" w:rsidRDefault="004D1903" w:rsidP="00D9022E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 xml:space="preserve">1. Количество объектов (территорий), находящихся </w:t>
            </w:r>
            <w:r w:rsidRPr="001F2163">
              <w:rPr>
                <w:sz w:val="20"/>
                <w:szCs w:val="20"/>
              </w:rPr>
              <w:br/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89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  <w:vAlign w:val="center"/>
          </w:tcPr>
          <w:p w:rsidR="004D1903" w:rsidRPr="001F2163" w:rsidRDefault="005D46AC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8</w:t>
            </w:r>
            <w:r w:rsidR="00A771B2" w:rsidRPr="001F216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5</w:t>
            </w:r>
            <w:r w:rsidR="00DE3D19" w:rsidRPr="001F2163">
              <w:rPr>
                <w:sz w:val="20"/>
                <w:szCs w:val="20"/>
              </w:rPr>
              <w:t>8</w:t>
            </w:r>
          </w:p>
        </w:tc>
        <w:tc>
          <w:tcPr>
            <w:tcW w:w="1168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5</w:t>
            </w:r>
            <w:r w:rsidR="00DE3D19" w:rsidRPr="001F2163">
              <w:rPr>
                <w:sz w:val="20"/>
                <w:szCs w:val="20"/>
              </w:rPr>
              <w:t>8</w:t>
            </w:r>
          </w:p>
        </w:tc>
      </w:tr>
      <w:tr w:rsidR="004D1903" w:rsidRPr="001F2163" w:rsidTr="001F2163">
        <w:trPr>
          <w:trHeight w:val="950"/>
        </w:trPr>
        <w:tc>
          <w:tcPr>
            <w:tcW w:w="1809" w:type="dxa"/>
            <w:vMerge/>
            <w:vAlign w:val="center"/>
          </w:tcPr>
          <w:p w:rsidR="004D1903" w:rsidRPr="001F2163" w:rsidRDefault="004D1903" w:rsidP="00D9022E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1F2163" w:rsidRDefault="004D1903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D1903" w:rsidRPr="001F2163" w:rsidRDefault="004D1903" w:rsidP="00BF11A2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2. Количество информационно-пропагандистских материалов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34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41</w:t>
            </w:r>
          </w:p>
        </w:tc>
        <w:tc>
          <w:tcPr>
            <w:tcW w:w="1168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41</w:t>
            </w:r>
          </w:p>
        </w:tc>
      </w:tr>
      <w:tr w:rsidR="004D1903" w:rsidRPr="001F2163" w:rsidTr="001F2163">
        <w:trPr>
          <w:trHeight w:val="839"/>
        </w:trPr>
        <w:tc>
          <w:tcPr>
            <w:tcW w:w="1809" w:type="dxa"/>
            <w:vMerge/>
            <w:vAlign w:val="center"/>
          </w:tcPr>
          <w:p w:rsidR="004D1903" w:rsidRPr="001F2163" w:rsidRDefault="004D1903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1F2163" w:rsidRDefault="004D1903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D1903" w:rsidRPr="001F2163" w:rsidRDefault="004D1903" w:rsidP="00BF11A2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 xml:space="preserve">3. Доля учащихся, вовлеченных в мероприятия, направленные </w:t>
            </w:r>
            <w:r w:rsidR="001F2163">
              <w:rPr>
                <w:sz w:val="20"/>
                <w:szCs w:val="20"/>
              </w:rPr>
              <w:br/>
            </w:r>
            <w:r w:rsidRPr="001F2163">
              <w:rPr>
                <w:sz w:val="20"/>
                <w:szCs w:val="20"/>
              </w:rPr>
              <w:t>на профилактику и терроризма от общего количества учащихся</w:t>
            </w:r>
          </w:p>
        </w:tc>
        <w:tc>
          <w:tcPr>
            <w:tcW w:w="1134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%.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100</w:t>
            </w:r>
          </w:p>
        </w:tc>
      </w:tr>
      <w:tr w:rsidR="004D1903" w:rsidRPr="001F2163" w:rsidTr="001F2163">
        <w:trPr>
          <w:trHeight w:val="557"/>
        </w:trPr>
        <w:tc>
          <w:tcPr>
            <w:tcW w:w="1809" w:type="dxa"/>
            <w:vMerge/>
            <w:vAlign w:val="center"/>
          </w:tcPr>
          <w:p w:rsidR="004D1903" w:rsidRPr="001F2163" w:rsidRDefault="004D1903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1F2163" w:rsidRDefault="004D1903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D1903" w:rsidRPr="001F2163" w:rsidRDefault="004D1903" w:rsidP="00745FEC">
            <w:pPr>
              <w:pStyle w:val="s1"/>
              <w:spacing w:before="0" w:beforeAutospacing="0" w:after="0" w:afterAutospacing="0"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 xml:space="preserve">4. Количество мероприятий, направленных на этнокультурное развитие народов России, проживающих в Златоустовском </w:t>
            </w:r>
            <w:r w:rsidRPr="001F2163">
              <w:rPr>
                <w:sz w:val="20"/>
                <w:szCs w:val="20"/>
              </w:rPr>
              <w:lastRenderedPageBreak/>
              <w:t>городском округе</w:t>
            </w:r>
          </w:p>
        </w:tc>
        <w:tc>
          <w:tcPr>
            <w:tcW w:w="1134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1168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</w:tr>
      <w:tr w:rsidR="004D1903" w:rsidRPr="001F2163" w:rsidTr="001F2163">
        <w:trPr>
          <w:trHeight w:val="849"/>
        </w:trPr>
        <w:tc>
          <w:tcPr>
            <w:tcW w:w="1809" w:type="dxa"/>
            <w:vMerge/>
            <w:vAlign w:val="center"/>
          </w:tcPr>
          <w:p w:rsidR="004D1903" w:rsidRPr="001F2163" w:rsidRDefault="004D1903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1F2163" w:rsidRDefault="004D1903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D1903" w:rsidRPr="001F2163" w:rsidRDefault="004D1903" w:rsidP="00745FEC">
            <w:pPr>
              <w:spacing w:line="240" w:lineRule="atLeast"/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bookmarkStart w:id="1" w:name="OLE_LINK1"/>
            <w:r w:rsidRPr="001F2163">
              <w:rPr>
                <w:sz w:val="20"/>
                <w:szCs w:val="20"/>
              </w:rPr>
              <w:t xml:space="preserve">5. Количество мероприятий, направленных на сохранение </w:t>
            </w:r>
            <w:r w:rsidRPr="001F2163">
              <w:rPr>
                <w:sz w:val="20"/>
                <w:szCs w:val="20"/>
              </w:rPr>
              <w:br/>
              <w:t xml:space="preserve">и развитие русского языка и языков народов России, проживающих </w:t>
            </w:r>
            <w:r w:rsidR="001F2163">
              <w:rPr>
                <w:sz w:val="20"/>
                <w:szCs w:val="20"/>
              </w:rPr>
              <w:br/>
            </w:r>
            <w:r w:rsidRPr="001F2163">
              <w:rPr>
                <w:sz w:val="20"/>
                <w:szCs w:val="20"/>
              </w:rPr>
              <w:t>в Златоустовском городском округе</w:t>
            </w:r>
            <w:bookmarkEnd w:id="1"/>
          </w:p>
        </w:tc>
        <w:tc>
          <w:tcPr>
            <w:tcW w:w="1134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1168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</w:tr>
      <w:tr w:rsidR="004D1903" w:rsidRPr="001F2163" w:rsidTr="001F2163">
        <w:trPr>
          <w:trHeight w:val="846"/>
        </w:trPr>
        <w:tc>
          <w:tcPr>
            <w:tcW w:w="1809" w:type="dxa"/>
            <w:vMerge/>
            <w:vAlign w:val="center"/>
          </w:tcPr>
          <w:p w:rsidR="004D1903" w:rsidRPr="001F2163" w:rsidRDefault="004D1903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1F2163" w:rsidRDefault="004D1903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D1903" w:rsidRPr="001F2163" w:rsidRDefault="004D1903" w:rsidP="00745FEC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 xml:space="preserve">6. Количество проведенных профилактических телепередач, направленных на достижение межнационального </w:t>
            </w:r>
            <w:r w:rsidRPr="001F2163">
              <w:rPr>
                <w:sz w:val="20"/>
                <w:szCs w:val="20"/>
              </w:rPr>
              <w:br/>
              <w:t>и 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1168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</w:tr>
      <w:tr w:rsidR="004D1903" w:rsidRPr="001F2163" w:rsidTr="001F2163">
        <w:trPr>
          <w:trHeight w:val="846"/>
        </w:trPr>
        <w:tc>
          <w:tcPr>
            <w:tcW w:w="1809" w:type="dxa"/>
            <w:vMerge/>
            <w:vAlign w:val="center"/>
          </w:tcPr>
          <w:p w:rsidR="004D1903" w:rsidRPr="001F2163" w:rsidRDefault="004D1903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1F2163" w:rsidRDefault="004D1903" w:rsidP="00D9022E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D1903" w:rsidRPr="001F2163" w:rsidRDefault="001F2163" w:rsidP="00D9022E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7. </w:t>
            </w:r>
            <w:r w:rsidR="004D1903" w:rsidRPr="001F2163">
              <w:rPr>
                <w:color w:val="000000" w:themeColor="text1"/>
                <w:sz w:val="20"/>
                <w:szCs w:val="20"/>
              </w:rPr>
              <w:t xml:space="preserve">Обеспеченность бесперебойно функционирующих систем видеонаблюдения к общему числу систем видеонаблюдения, установленных на объектах </w:t>
            </w:r>
            <w:r w:rsidR="004D1903" w:rsidRPr="001F2163">
              <w:rPr>
                <w:sz w:val="20"/>
                <w:szCs w:val="20"/>
              </w:rPr>
              <w:t>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100</w:t>
            </w:r>
          </w:p>
        </w:tc>
      </w:tr>
      <w:tr w:rsidR="004D1903" w:rsidRPr="001F2163" w:rsidTr="001F2163">
        <w:trPr>
          <w:trHeight w:val="846"/>
        </w:trPr>
        <w:tc>
          <w:tcPr>
            <w:tcW w:w="1809" w:type="dxa"/>
            <w:vMerge/>
            <w:vAlign w:val="center"/>
          </w:tcPr>
          <w:p w:rsidR="004D1903" w:rsidRPr="001F2163" w:rsidRDefault="004D1903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1F2163" w:rsidRDefault="004D1903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D1903" w:rsidRPr="001F2163" w:rsidRDefault="001F2163" w:rsidP="00745FEC">
            <w:pPr>
              <w:spacing w:line="240" w:lineRule="atLeast"/>
              <w:ind w:left="-57"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8. </w:t>
            </w:r>
            <w:r w:rsidR="004D1903" w:rsidRPr="001F2163">
              <w:rPr>
                <w:color w:val="000000" w:themeColor="text1"/>
                <w:sz w:val="20"/>
                <w:szCs w:val="20"/>
              </w:rPr>
              <w:t xml:space="preserve">Создание муниципальной автоматизированной системы видеонаблюдения и обеспечение ее взаимодействия </w:t>
            </w:r>
            <w:r w:rsidR="004D1903" w:rsidRPr="001F2163">
              <w:rPr>
                <w:color w:val="000000" w:themeColor="text1"/>
                <w:sz w:val="20"/>
                <w:szCs w:val="20"/>
              </w:rPr>
              <w:br/>
              <w:t>с региональной системой видеонаблюдения</w:t>
            </w:r>
          </w:p>
        </w:tc>
        <w:tc>
          <w:tcPr>
            <w:tcW w:w="1134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1168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</w:tr>
      <w:tr w:rsidR="004D1903" w:rsidRPr="001F2163" w:rsidTr="001F2163">
        <w:trPr>
          <w:trHeight w:val="482"/>
        </w:trPr>
        <w:tc>
          <w:tcPr>
            <w:tcW w:w="1809" w:type="dxa"/>
            <w:vMerge/>
            <w:vAlign w:val="center"/>
          </w:tcPr>
          <w:p w:rsidR="004D1903" w:rsidRPr="001F2163" w:rsidRDefault="004D1903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4D1903" w:rsidRPr="001F2163" w:rsidRDefault="004D1903" w:rsidP="00745FEC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D1903" w:rsidRPr="001F2163" w:rsidRDefault="001F2163" w:rsidP="00745FEC">
            <w:pPr>
              <w:spacing w:line="240" w:lineRule="atLeast"/>
              <w:ind w:left="-57" w:right="-5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9. </w:t>
            </w:r>
            <w:r w:rsidR="004D1903" w:rsidRPr="001F2163">
              <w:rPr>
                <w:sz w:val="20"/>
                <w:szCs w:val="20"/>
              </w:rPr>
              <w:t>Количество проведенных профилактических телепередач</w:t>
            </w:r>
          </w:p>
        </w:tc>
        <w:tc>
          <w:tcPr>
            <w:tcW w:w="1134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×</w:t>
            </w:r>
          </w:p>
        </w:tc>
        <w:tc>
          <w:tcPr>
            <w:tcW w:w="851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40</w:t>
            </w:r>
          </w:p>
        </w:tc>
        <w:tc>
          <w:tcPr>
            <w:tcW w:w="1168" w:type="dxa"/>
            <w:vAlign w:val="center"/>
          </w:tcPr>
          <w:p w:rsidR="004D1903" w:rsidRPr="001F2163" w:rsidRDefault="004D1903" w:rsidP="001F2163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1F2163">
              <w:rPr>
                <w:sz w:val="20"/>
                <w:szCs w:val="20"/>
              </w:rPr>
              <w:t>40</w:t>
            </w:r>
          </w:p>
        </w:tc>
      </w:tr>
    </w:tbl>
    <w:p w:rsidR="00745FEC" w:rsidRDefault="00745FEC" w:rsidP="00745FEC">
      <w:pPr>
        <w:ind w:firstLine="709"/>
        <w:jc w:val="both"/>
        <w:rPr>
          <w:color w:val="000000" w:themeColor="text1"/>
        </w:rPr>
      </w:pPr>
    </w:p>
    <w:p w:rsidR="00BF11A2" w:rsidRPr="00BF11A2" w:rsidRDefault="00BF11A2" w:rsidP="00BF11A2">
      <w:pPr>
        <w:rPr>
          <w:sz w:val="22"/>
          <w:szCs w:val="22"/>
        </w:rPr>
      </w:pPr>
      <w:r w:rsidRPr="00BF11A2">
        <w:rPr>
          <w:sz w:val="22"/>
          <w:szCs w:val="22"/>
        </w:rPr>
        <w:t>*</w:t>
      </w:r>
      <w:r w:rsidRPr="00BF11A2">
        <w:rPr>
          <w:color w:val="000000" w:themeColor="text1"/>
          <w:sz w:val="22"/>
          <w:szCs w:val="22"/>
        </w:rPr>
        <w:t xml:space="preserve"> 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BF11A2">
        <w:rPr>
          <w:bCs/>
          <w:sz w:val="22"/>
          <w:szCs w:val="22"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p w:rsidR="007A1E86" w:rsidRDefault="007A1E86"/>
    <w:sectPr w:rsidR="007A1E86" w:rsidSect="00745FEC">
      <w:footerReference w:type="default" r:id="rId6"/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CCA" w:rsidRDefault="00B42CCA" w:rsidP="00745FEC">
      <w:r>
        <w:separator/>
      </w:r>
    </w:p>
  </w:endnote>
  <w:endnote w:type="continuationSeparator" w:id="1">
    <w:p w:rsidR="00B42CCA" w:rsidRDefault="00B42CCA" w:rsidP="00745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EC" w:rsidRPr="00745FEC" w:rsidRDefault="00745FEC" w:rsidP="00745FEC">
    <w:pPr>
      <w:pStyle w:val="a7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CCA" w:rsidRDefault="00B42CCA" w:rsidP="00745FEC">
      <w:r>
        <w:separator/>
      </w:r>
    </w:p>
  </w:footnote>
  <w:footnote w:type="continuationSeparator" w:id="1">
    <w:p w:rsidR="00B42CCA" w:rsidRDefault="00B42CCA" w:rsidP="00745F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A62"/>
    <w:rsid w:val="0002121D"/>
    <w:rsid w:val="00026F4B"/>
    <w:rsid w:val="000E4E8B"/>
    <w:rsid w:val="00165BD3"/>
    <w:rsid w:val="00174F3C"/>
    <w:rsid w:val="00185F1B"/>
    <w:rsid w:val="001D6535"/>
    <w:rsid w:val="001F2163"/>
    <w:rsid w:val="00311B15"/>
    <w:rsid w:val="0034223C"/>
    <w:rsid w:val="003529CF"/>
    <w:rsid w:val="00363574"/>
    <w:rsid w:val="004D1903"/>
    <w:rsid w:val="005255C5"/>
    <w:rsid w:val="00544123"/>
    <w:rsid w:val="00586B19"/>
    <w:rsid w:val="005D46AC"/>
    <w:rsid w:val="00695C62"/>
    <w:rsid w:val="006A25FF"/>
    <w:rsid w:val="00745FEC"/>
    <w:rsid w:val="007A1E86"/>
    <w:rsid w:val="009C5480"/>
    <w:rsid w:val="00A65907"/>
    <w:rsid w:val="00A771B2"/>
    <w:rsid w:val="00A92A62"/>
    <w:rsid w:val="00AE2342"/>
    <w:rsid w:val="00B42CCA"/>
    <w:rsid w:val="00B83DCA"/>
    <w:rsid w:val="00BF11A2"/>
    <w:rsid w:val="00C44D66"/>
    <w:rsid w:val="00D34912"/>
    <w:rsid w:val="00DE3D19"/>
    <w:rsid w:val="00F17CE9"/>
    <w:rsid w:val="00F30191"/>
    <w:rsid w:val="00F67EA5"/>
    <w:rsid w:val="00F7262E"/>
    <w:rsid w:val="00F91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745FE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745FE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F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F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745FE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745FE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45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F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5F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F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gtihaa</cp:lastModifiedBy>
  <cp:revision>2</cp:revision>
  <cp:lastPrinted>2025-12-01T10:29:00Z</cp:lastPrinted>
  <dcterms:created xsi:type="dcterms:W3CDTF">2026-01-23T07:35:00Z</dcterms:created>
  <dcterms:modified xsi:type="dcterms:W3CDTF">2026-01-23T07:35:00Z</dcterms:modified>
</cp:coreProperties>
</file>